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B46" w:rsidRPr="001C2CA8" w:rsidP="00B07B4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07B46" w:rsidRPr="001C2CA8" w:rsidP="00947B0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2-145-2004/2026</w:t>
      </w:r>
    </w:p>
    <w:p w:rsidR="00B07B46" w:rsidRPr="001C2CA8" w:rsidP="00B07B46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C2CA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B07B46" w:rsidRPr="001C2CA8" w:rsidP="00B07B46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CA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07B46" w:rsidRPr="001C2CA8" w:rsidP="00B07B46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CA8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07B46" w:rsidRPr="001C2CA8" w:rsidP="00B07B46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24 февраля 2026 года                                                                                     г. Нефтеюганск</w:t>
      </w:r>
    </w:p>
    <w:p w:rsidR="00B07B46" w:rsidRPr="001C2CA8" w:rsidP="00B07B4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07B46" w:rsidRPr="001C2CA8" w:rsidP="00B07B4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B07B46" w:rsidRPr="001C2CA8" w:rsidP="00B07B4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B07B46" w:rsidRPr="001C2CA8" w:rsidP="00B07B4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МКК «Русин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терфинанс» к Пичугиной (Бородай)</w:t>
      </w:r>
      <w:r w:rsidRPr="001C2CA8" w:rsidR="00AA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B07B46" w:rsidRPr="001C2CA8" w:rsidP="00B07B4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B07B46" w:rsidRPr="001C2CA8" w:rsidP="00B07B46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B07B46" w:rsidRPr="001C2CA8" w:rsidP="00B07B4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1C2CA8" w:rsidR="00AA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«Русинтерфинанс» к Пичугиной (Бородай)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1C2CA8">
        <w:rPr>
          <w:sz w:val="24"/>
          <w:szCs w:val="24"/>
        </w:rPr>
        <w:t xml:space="preserve">-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B07B46" w:rsidRPr="001C2CA8" w:rsidP="00B07B4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2CA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C2CA8" w:rsidR="00AA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Пичугиной (Бородай)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Pr="001C2CA8" w:rsidR="00AA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C2CA8" w:rsidR="003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C2CA8" w:rsidR="003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C2CA8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C2CA8" w:rsidR="00A3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«Русинтерфинанс» 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</w:t>
      </w:r>
      <w:r w:rsidRPr="001C2CA8" w:rsidR="00A3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5408292849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за период с </w:t>
      </w:r>
      <w:r w:rsidRPr="001C2CA8" w:rsidR="00A303A1">
        <w:rPr>
          <w:rFonts w:ascii="Times New Roman" w:eastAsia="Times New Roman" w:hAnsi="Times New Roman" w:cs="Times New Roman"/>
          <w:sz w:val="24"/>
          <w:szCs w:val="24"/>
          <w:lang w:eastAsia="ru-RU"/>
        </w:rPr>
        <w:t>11.07.2016 по 05.11.2025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C2CA8" w:rsidR="00A100C6">
        <w:rPr>
          <w:rFonts w:ascii="Times New Roman" w:eastAsia="Times New Roman" w:hAnsi="Times New Roman" w:cs="Times New Roman"/>
          <w:sz w:val="24"/>
          <w:szCs w:val="24"/>
          <w:lang w:eastAsia="ru-RU"/>
        </w:rPr>
        <w:t>42 500</w:t>
      </w:r>
      <w:r w:rsidRPr="001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1C2CA8">
        <w:rPr>
          <w:rFonts w:ascii="Times New Roman" w:hAnsi="Times New Roman" w:cs="Times New Roman"/>
          <w:sz w:val="24"/>
          <w:szCs w:val="24"/>
        </w:rPr>
        <w:t>; судебные расходы по уплате государственн</w:t>
      </w:r>
      <w:r w:rsidRPr="001C2CA8" w:rsidR="00A100C6">
        <w:rPr>
          <w:rFonts w:ascii="Times New Roman" w:hAnsi="Times New Roman" w:cs="Times New Roman"/>
          <w:sz w:val="24"/>
          <w:szCs w:val="24"/>
        </w:rPr>
        <w:t>ой пошлины в размере 4000 руб.</w:t>
      </w:r>
      <w:r w:rsidRPr="001C2CA8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1C2CA8" w:rsidR="00A100C6">
        <w:rPr>
          <w:rFonts w:ascii="Times New Roman" w:hAnsi="Times New Roman" w:cs="Times New Roman"/>
          <w:sz w:val="24"/>
          <w:szCs w:val="24"/>
        </w:rPr>
        <w:t>46 500</w:t>
      </w:r>
      <w:r w:rsidRPr="001C2CA8">
        <w:rPr>
          <w:rFonts w:ascii="Times New Roman" w:hAnsi="Times New Roman" w:cs="Times New Roman"/>
          <w:sz w:val="24"/>
          <w:szCs w:val="24"/>
        </w:rPr>
        <w:t xml:space="preserve"> (</w:t>
      </w:r>
      <w:r w:rsidRPr="001C2CA8" w:rsidR="00A100C6">
        <w:rPr>
          <w:rFonts w:ascii="Times New Roman" w:hAnsi="Times New Roman" w:cs="Times New Roman"/>
          <w:sz w:val="24"/>
          <w:szCs w:val="24"/>
        </w:rPr>
        <w:t>сорок шесть тысяч пятьсот) рублей 0</w:t>
      </w:r>
      <w:r w:rsidRPr="001C2CA8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B07B46" w:rsidRPr="001C2CA8" w:rsidP="00B07B4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судебном заседании; в течение пятнадцати дней со дня объявления резолютивной части</w:t>
      </w:r>
      <w:r w:rsidRPr="001C2CA8">
        <w:rPr>
          <w:sz w:val="24"/>
          <w:szCs w:val="24"/>
        </w:rPr>
        <w:t xml:space="preserve"> 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поступления от лиц, участвующих в деле, их представителей соответствующего заявления. </w:t>
      </w:r>
    </w:p>
    <w:p w:rsidR="00B07B46" w:rsidRPr="001C2CA8" w:rsidP="00B07B4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B07B46" w:rsidRPr="001C2CA8" w:rsidP="00B07B46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</w:t>
      </w:r>
      <w:r w:rsidRPr="001C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07B46" w:rsidRPr="001C2CA8" w:rsidP="00B07B46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B46" w:rsidRPr="001C2CA8" w:rsidP="001C2CA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C2CA8">
        <w:rPr>
          <w:rFonts w:ascii="Times New Roman" w:hAnsi="Times New Roman"/>
          <w:sz w:val="24"/>
          <w:szCs w:val="24"/>
        </w:rPr>
        <w:t xml:space="preserve">Мировой судья          </w:t>
      </w:r>
      <w:r w:rsidRPr="001C2CA8">
        <w:rPr>
          <w:rFonts w:ascii="Times New Roman" w:hAnsi="Times New Roman"/>
          <w:sz w:val="24"/>
          <w:szCs w:val="24"/>
        </w:rPr>
        <w:t xml:space="preserve">                          </w:t>
      </w:r>
      <w:r w:rsidRPr="001C2CA8">
        <w:rPr>
          <w:rFonts w:ascii="Times New Roman" w:hAnsi="Times New Roman"/>
          <w:sz w:val="24"/>
          <w:szCs w:val="24"/>
        </w:rPr>
        <w:t xml:space="preserve">                                        Т.П. Постовалова</w:t>
      </w:r>
    </w:p>
    <w:p w:rsidR="00626684" w:rsidRPr="001C2CA8">
      <w:pPr>
        <w:rPr>
          <w:sz w:val="24"/>
          <w:szCs w:val="24"/>
        </w:rPr>
      </w:pPr>
    </w:p>
    <w:sectPr w:rsidSect="00947B0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18"/>
    <w:rsid w:val="001C2CA8"/>
    <w:rsid w:val="00365A18"/>
    <w:rsid w:val="005C7D18"/>
    <w:rsid w:val="00626684"/>
    <w:rsid w:val="00947B01"/>
    <w:rsid w:val="00A100C6"/>
    <w:rsid w:val="00A303A1"/>
    <w:rsid w:val="00AA18FB"/>
    <w:rsid w:val="00B07B46"/>
    <w:rsid w:val="00F54A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ADB4D1-7904-4576-8D35-E269DB91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4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5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4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